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9F7C30" w14:textId="3F4D1325" w:rsidR="008B6334" w:rsidRPr="00B7358C" w:rsidRDefault="00B7358C" w:rsidP="00025690">
      <w:pPr>
        <w:jc w:val="center"/>
        <w:rPr>
          <w:sz w:val="32"/>
          <w:szCs w:val="32"/>
        </w:rPr>
      </w:pPr>
      <w:r w:rsidRPr="00B7358C">
        <w:rPr>
          <w:rFonts w:hint="eastAsia"/>
          <w:sz w:val="32"/>
          <w:szCs w:val="32"/>
        </w:rPr>
        <w:t>中教大國企系</w:t>
      </w:r>
      <w:r w:rsidRPr="00B7358C">
        <w:rPr>
          <w:rFonts w:hint="eastAsia"/>
          <w:sz w:val="32"/>
          <w:szCs w:val="32"/>
        </w:rPr>
        <w:t xml:space="preserve"> </w:t>
      </w:r>
      <w:r w:rsidRPr="00B7358C">
        <w:rPr>
          <w:rFonts w:hint="eastAsia"/>
          <w:sz w:val="32"/>
          <w:szCs w:val="32"/>
        </w:rPr>
        <w:t>學長</w:t>
      </w:r>
      <w:proofErr w:type="gramStart"/>
      <w:r w:rsidRPr="00B7358C">
        <w:rPr>
          <w:rFonts w:hint="eastAsia"/>
          <w:sz w:val="32"/>
          <w:szCs w:val="32"/>
        </w:rPr>
        <w:t>姊</w:t>
      </w:r>
      <w:proofErr w:type="gramEnd"/>
      <w:r w:rsidRPr="00B7358C">
        <w:rPr>
          <w:rFonts w:hint="eastAsia"/>
          <w:sz w:val="32"/>
          <w:szCs w:val="32"/>
        </w:rPr>
        <w:t>的寶貴建議</w:t>
      </w:r>
    </w:p>
    <w:p w14:paraId="0AE43E0C" w14:textId="53044D7F" w:rsidR="00B7358C" w:rsidRPr="00025690" w:rsidRDefault="00F34742" w:rsidP="00025690">
      <w:pPr>
        <w:jc w:val="center"/>
        <w:rPr>
          <w:rFonts w:asciiTheme="minorEastAsia" w:hAnsiTheme="minorEastAsia"/>
          <w:b/>
          <w:bCs/>
          <w:color w:val="000000"/>
          <w:sz w:val="28"/>
          <w:szCs w:val="28"/>
          <w:u w:val="single"/>
        </w:rPr>
      </w:pPr>
      <w:r>
        <w:rPr>
          <w:rFonts w:asciiTheme="minorEastAsia" w:hAnsiTheme="minorEastAsia" w:hint="eastAsia"/>
          <w:b/>
          <w:bCs/>
          <w:color w:val="000000"/>
          <w:sz w:val="28"/>
          <w:szCs w:val="28"/>
          <w:highlight w:val="yellow"/>
          <w:u w:val="single"/>
        </w:rPr>
        <w:t>★</w:t>
      </w:r>
      <w:r w:rsidR="00B7358C" w:rsidRPr="00B5378C">
        <w:rPr>
          <w:rFonts w:asciiTheme="minorEastAsia" w:hAnsiTheme="minorEastAsia"/>
          <w:b/>
          <w:bCs/>
          <w:color w:val="000000"/>
          <w:sz w:val="28"/>
          <w:szCs w:val="28"/>
          <w:highlight w:val="yellow"/>
          <w:u w:val="single"/>
        </w:rPr>
        <w:t>結合企管知識與軟實力，創造在職場中的獨特價值與競爭力</w:t>
      </w:r>
      <w:r>
        <w:rPr>
          <w:rFonts w:asciiTheme="minorEastAsia" w:hAnsiTheme="minorEastAsia" w:hint="eastAsia"/>
          <w:b/>
          <w:bCs/>
          <w:color w:val="000000"/>
          <w:sz w:val="28"/>
          <w:szCs w:val="28"/>
          <w:highlight w:val="yellow"/>
          <w:u w:val="single"/>
        </w:rPr>
        <w:t>★</w:t>
      </w:r>
    </w:p>
    <w:p w14:paraId="6B4C96C2" w14:textId="69D87002" w:rsidR="00B7358C" w:rsidRPr="00855895" w:rsidRDefault="00B7358C" w:rsidP="00025690">
      <w:pPr>
        <w:jc w:val="center"/>
        <w:rPr>
          <w:rFonts w:asciiTheme="minorEastAsia" w:hAnsiTheme="minorEastAsia"/>
          <w:b/>
        </w:rPr>
      </w:pPr>
      <w:r w:rsidRPr="00855895">
        <w:rPr>
          <w:rFonts w:asciiTheme="minorEastAsia" w:hAnsiTheme="minorEastAsia" w:hint="eastAsia"/>
          <w:b/>
          <w:bCs/>
          <w:color w:val="000000"/>
          <w:szCs w:val="24"/>
        </w:rPr>
        <w:t>作者 :</w:t>
      </w:r>
      <w:r w:rsidRPr="00855895">
        <w:rPr>
          <w:rFonts w:asciiTheme="minorEastAsia" w:hAnsiTheme="minorEastAsia"/>
          <w:b/>
        </w:rPr>
        <w:t xml:space="preserve">　</w:t>
      </w:r>
      <w:r w:rsidRPr="00855895">
        <w:rPr>
          <w:rFonts w:asciiTheme="minorEastAsia" w:hAnsiTheme="minorEastAsia" w:hint="eastAsia"/>
          <w:b/>
        </w:rPr>
        <w:t>國立台中教育大學   國際企業學系   朱承恩同學</w:t>
      </w:r>
    </w:p>
    <w:p w14:paraId="2E261376" w14:textId="78B58DCF" w:rsidR="00B7358C" w:rsidRDefault="00B7358C" w:rsidP="00B7358C">
      <w:pPr>
        <w:rPr>
          <w:rFonts w:asciiTheme="minorEastAsia" w:hAnsiTheme="minorEastAsia"/>
          <w:b/>
        </w:rPr>
      </w:pPr>
    </w:p>
    <w:p w14:paraId="683C4DC8" w14:textId="7DDB14E3" w:rsidR="00B7358C" w:rsidRPr="00F34742" w:rsidRDefault="00F34742" w:rsidP="00F34742">
      <w:pPr>
        <w:widowControl/>
        <w:jc w:val="center"/>
        <w:rPr>
          <w:rFonts w:ascii="DengXian" w:eastAsia="DengXian" w:hAnsi="DengXian" w:hint="eastAsia"/>
          <w:b/>
          <w:bCs/>
        </w:rPr>
      </w:pPr>
      <w:r w:rsidRPr="00F34742">
        <w:rPr>
          <w:rFonts w:ascii="DengXian" w:eastAsia="DengXian" w:hAnsi="DengXian" w:hint="eastAsia"/>
          <w:b/>
          <w:bCs/>
          <w:highlight w:val="cyan"/>
        </w:rPr>
        <w:t>《</w:t>
      </w:r>
      <w:r w:rsidR="00B7358C" w:rsidRPr="00F34742">
        <w:rPr>
          <w:rFonts w:ascii="DengXian" w:eastAsia="DengXian" w:hAnsi="DengXian"/>
          <w:b/>
          <w:bCs/>
          <w:highlight w:val="cyan"/>
        </w:rPr>
        <w:t>在國企系多元與敏捷式學習，也深入探索對各專業領域之認識</w:t>
      </w:r>
      <w:r w:rsidRPr="00F34742">
        <w:rPr>
          <w:rFonts w:ascii="DengXian" w:eastAsia="DengXian" w:hAnsi="DengXian" w:hint="eastAsia"/>
          <w:b/>
          <w:bCs/>
          <w:highlight w:val="cyan"/>
        </w:rPr>
        <w:t>》</w:t>
      </w:r>
    </w:p>
    <w:p w14:paraId="1755F2BE" w14:textId="77777777" w:rsidR="00B7358C" w:rsidRPr="00F34742" w:rsidRDefault="00B7358C" w:rsidP="00B7358C">
      <w:pPr>
        <w:widowControl/>
        <w:ind w:firstLine="480"/>
        <w:rPr>
          <w:rFonts w:ascii="DengXian" w:eastAsia="DengXian" w:hAnsi="DengXian" w:cs="Times New Roman"/>
        </w:rPr>
      </w:pPr>
      <w:r w:rsidRPr="00F34742">
        <w:rPr>
          <w:rFonts w:ascii="DengXian" w:eastAsia="DengXian" w:hAnsi="DengXian" w:cs="Times New Roman" w:hint="eastAsia"/>
        </w:rPr>
        <w:t>我是朱承恩，於2021年畢業於國立台中教育大學國際企業學系。在2017年中，即將高中畢業並正思考校系選擇的我，平時喜愛看國際新聞，探索世界各個角落發生的大小事。這使我開始對研究國際政經情勢及其影響產生興趣。另外，因從小常參與英文演講競賽，也擁有對多元語言學習的熱誠。這些憧憬與熱誠，就此帶我進入了中教大國企系。</w:t>
      </w:r>
    </w:p>
    <w:p w14:paraId="574E2C74" w14:textId="77777777" w:rsidR="00B7358C" w:rsidRPr="00F34742" w:rsidRDefault="00B7358C" w:rsidP="00B7358C">
      <w:pPr>
        <w:widowControl/>
        <w:rPr>
          <w:rFonts w:ascii="DengXian" w:eastAsia="DengXian" w:hAnsi="DengXian" w:cs="Times New Roman"/>
        </w:rPr>
      </w:pPr>
    </w:p>
    <w:p w14:paraId="0A203C6A" w14:textId="6C80E39F" w:rsidR="00B7358C" w:rsidRPr="00F34742" w:rsidRDefault="00B7358C" w:rsidP="00B7358C">
      <w:pPr>
        <w:ind w:firstLine="480"/>
        <w:rPr>
          <w:rFonts w:ascii="DengXian" w:eastAsia="DengXian" w:hAnsi="DengXian" w:cs="Times New Roman"/>
        </w:rPr>
      </w:pPr>
      <w:r w:rsidRPr="00F34742">
        <w:rPr>
          <w:rFonts w:ascii="DengXian" w:eastAsia="DengXian" w:hAnsi="DengXian" w:cs="Times New Roman" w:hint="eastAsia"/>
        </w:rPr>
        <w:t>國企系不僅建立學生</w:t>
      </w:r>
      <w:r w:rsidRPr="00F34742">
        <w:rPr>
          <w:rFonts w:ascii="DengXian" w:eastAsia="DengXian" w:hAnsi="DengXian" w:cs="Times New Roman" w:hint="eastAsia"/>
          <w:b/>
          <w:bCs/>
          <w:u w:val="single"/>
        </w:rPr>
        <w:t>多面向的國際企業管理知識</w:t>
      </w:r>
      <w:r w:rsidRPr="00F34742">
        <w:rPr>
          <w:rFonts w:ascii="DengXian" w:eastAsia="DengXian" w:hAnsi="DengXian" w:cs="Times New Roman" w:hint="eastAsia"/>
        </w:rPr>
        <w:t>，也培養應用第二外語能力。特別的是，國企系也培養國際觀，鼓勵學生提升對全球時事的批判思考及分析整合能力。透過大量團隊實務經驗累積，訓練學生從宏觀到微觀的思考，了解全球經濟變化對企業和個人之影響。最後在模組課程中，建構專業領域知識與軟實力，探索自身職能並創造職</w:t>
      </w:r>
      <w:proofErr w:type="gramStart"/>
      <w:r w:rsidRPr="00F34742">
        <w:rPr>
          <w:rFonts w:ascii="DengXian" w:eastAsia="DengXian" w:hAnsi="DengXian" w:cs="Times New Roman" w:hint="eastAsia"/>
        </w:rPr>
        <w:t>涯</w:t>
      </w:r>
      <w:proofErr w:type="gramEnd"/>
      <w:r w:rsidRPr="00F34742">
        <w:rPr>
          <w:rFonts w:ascii="DengXian" w:eastAsia="DengXian" w:hAnsi="DengXian" w:cs="Times New Roman" w:hint="eastAsia"/>
        </w:rPr>
        <w:t>方向。</w:t>
      </w:r>
    </w:p>
    <w:p w14:paraId="27A92F2B" w14:textId="20834762" w:rsidR="00B7358C" w:rsidRPr="00F34742" w:rsidRDefault="00B7358C" w:rsidP="00B7358C">
      <w:pPr>
        <w:rPr>
          <w:rFonts w:ascii="DengXian" w:eastAsia="DengXian" w:hAnsi="DengXian" w:cs="Times New Roman"/>
        </w:rPr>
      </w:pPr>
    </w:p>
    <w:p w14:paraId="6A7AF08D" w14:textId="6F29AA6B" w:rsidR="00B7358C" w:rsidRPr="00F34742" w:rsidRDefault="00F34742" w:rsidP="00F34742">
      <w:pPr>
        <w:widowControl/>
        <w:jc w:val="center"/>
        <w:rPr>
          <w:rFonts w:ascii="DengXian" w:eastAsia="DengXian" w:hAnsi="DengXian" w:hint="eastAsia"/>
          <w:b/>
          <w:bCs/>
        </w:rPr>
      </w:pPr>
      <w:r w:rsidRPr="00F34742">
        <w:rPr>
          <w:rFonts w:ascii="DengXian" w:eastAsia="DengXian" w:hAnsi="DengXian" w:hint="eastAsia"/>
          <w:b/>
          <w:bCs/>
          <w:highlight w:val="cyan"/>
        </w:rPr>
        <w:t>《</w:t>
      </w:r>
      <w:r w:rsidR="00B7358C" w:rsidRPr="00F34742">
        <w:rPr>
          <w:rFonts w:ascii="DengXian" w:eastAsia="DengXian" w:hAnsi="DengXian" w:hint="eastAsia"/>
          <w:b/>
          <w:bCs/>
          <w:highlight w:val="cyan"/>
        </w:rPr>
        <w:t>從</w:t>
      </w:r>
      <w:r w:rsidR="00B7358C" w:rsidRPr="00F34742">
        <w:rPr>
          <w:rFonts w:ascii="DengXian" w:eastAsia="DengXian" w:hAnsi="DengXian"/>
          <w:b/>
          <w:bCs/>
          <w:highlight w:val="cyan"/>
        </w:rPr>
        <w:t>國企</w:t>
      </w:r>
      <w:r w:rsidR="00B7358C" w:rsidRPr="00F34742">
        <w:rPr>
          <w:rFonts w:ascii="DengXian" w:eastAsia="DengXian" w:hAnsi="DengXian" w:hint="eastAsia"/>
          <w:b/>
          <w:bCs/>
          <w:highlight w:val="cyan"/>
        </w:rPr>
        <w:t>系所學</w:t>
      </w:r>
      <w:r w:rsidR="00B7358C" w:rsidRPr="00F34742">
        <w:rPr>
          <w:rFonts w:ascii="DengXian" w:eastAsia="DengXian" w:hAnsi="DengXian"/>
          <w:b/>
          <w:bCs/>
          <w:highlight w:val="cyan"/>
        </w:rPr>
        <w:t>，培養跨域整合與溝通力</w:t>
      </w:r>
      <w:r w:rsidRPr="00F34742">
        <w:rPr>
          <w:rFonts w:ascii="DengXian" w:eastAsia="DengXian" w:hAnsi="DengXian" w:hint="eastAsia"/>
          <w:b/>
          <w:bCs/>
          <w:highlight w:val="cyan"/>
        </w:rPr>
        <w:t>》</w:t>
      </w:r>
    </w:p>
    <w:p w14:paraId="096B51CE" w14:textId="77777777" w:rsidR="00B7358C" w:rsidRPr="00F34742" w:rsidRDefault="00B7358C" w:rsidP="00B7358C">
      <w:pPr>
        <w:widowControl/>
        <w:ind w:firstLine="480"/>
        <w:rPr>
          <w:rFonts w:ascii="DengXian" w:eastAsia="DengXian" w:hAnsi="DengXian" w:cs="Times New Roman"/>
          <w:bCs/>
        </w:rPr>
      </w:pPr>
      <w:r w:rsidRPr="00F34742">
        <w:rPr>
          <w:rFonts w:ascii="DengXian" w:eastAsia="DengXian" w:hAnsi="DengXian" w:cs="Times New Roman" w:hint="eastAsia"/>
          <w:bCs/>
        </w:rPr>
        <w:t>對我來說，中教大國企系相對靈活的學習模式，訓練我成為能觀察環境變化並迅速適應時代變遷的通才。在系所中的學習經歷，帶給我最大的是</w:t>
      </w:r>
      <w:r w:rsidRPr="00F34742">
        <w:rPr>
          <w:rFonts w:ascii="DengXian" w:eastAsia="DengXian" w:hAnsi="DengXian" w:cs="Times New Roman" w:hint="eastAsia"/>
          <w:b/>
          <w:u w:val="single"/>
        </w:rPr>
        <w:t>1. 能跨領域應用及整合的企業管理思維，以及2.多面向溝通與換位思考能力</w:t>
      </w:r>
      <w:r w:rsidRPr="00F34742">
        <w:rPr>
          <w:rFonts w:ascii="DengXian" w:eastAsia="DengXian" w:hAnsi="DengXian" w:cs="Times New Roman" w:hint="eastAsia"/>
          <w:bCs/>
        </w:rPr>
        <w:t>。而這些能力的提升，讓我期許自己能在職</w:t>
      </w:r>
      <w:proofErr w:type="gramStart"/>
      <w:r w:rsidRPr="00F34742">
        <w:rPr>
          <w:rFonts w:ascii="DengXian" w:eastAsia="DengXian" w:hAnsi="DengXian" w:cs="Times New Roman" w:hint="eastAsia"/>
          <w:bCs/>
        </w:rPr>
        <w:t>涯</w:t>
      </w:r>
      <w:proofErr w:type="gramEnd"/>
      <w:r w:rsidRPr="00F34742">
        <w:rPr>
          <w:rFonts w:ascii="DengXian" w:eastAsia="DengXian" w:hAnsi="DengXian" w:cs="Times New Roman" w:hint="eastAsia"/>
          <w:bCs/>
        </w:rPr>
        <w:t>中不斷運用對全球市場及產業變遷的靈敏度，成為企業中的溝通與整合者。</w:t>
      </w:r>
    </w:p>
    <w:p w14:paraId="752E0A9F" w14:textId="77777777" w:rsidR="00B7358C" w:rsidRPr="00F34742" w:rsidRDefault="00B7358C" w:rsidP="00B7358C">
      <w:pPr>
        <w:widowControl/>
        <w:rPr>
          <w:rFonts w:ascii="DengXian" w:eastAsia="DengXian" w:hAnsi="DengXian" w:cs="Times New Roman"/>
          <w:bCs/>
        </w:rPr>
      </w:pPr>
    </w:p>
    <w:p w14:paraId="025A7E36" w14:textId="77777777" w:rsidR="00B7358C" w:rsidRPr="00F34742" w:rsidRDefault="00B7358C" w:rsidP="00B7358C">
      <w:pPr>
        <w:widowControl/>
        <w:ind w:firstLine="480"/>
        <w:rPr>
          <w:rFonts w:ascii="DengXian" w:eastAsia="DengXian" w:hAnsi="DengXian" w:cs="Times New Roman"/>
          <w:bCs/>
        </w:rPr>
      </w:pPr>
      <w:r w:rsidRPr="00F34742">
        <w:rPr>
          <w:rFonts w:ascii="DengXian" w:eastAsia="DengXian" w:hAnsi="DengXian" w:cs="Times New Roman" w:hint="eastAsia"/>
          <w:bCs/>
        </w:rPr>
        <w:t>在結束大學及研究所學位後，我選擇進入科技電子業擔任業務管理師(Account Manager)。透過與專案管理師(Project Manager)緊密合作，此職位讓我得以整合企業內部資源與能力，找出客戶的痛點與效益訴求，並提供客戶具邏輯性的評估報價，體現國際企業之價值。</w:t>
      </w:r>
    </w:p>
    <w:p w14:paraId="67564E5F" w14:textId="77777777" w:rsidR="00B7358C" w:rsidRPr="00F34742" w:rsidRDefault="00B7358C" w:rsidP="00B7358C">
      <w:pPr>
        <w:rPr>
          <w:rFonts w:ascii="DengXian" w:eastAsia="DengXian" w:hAnsi="DengXian"/>
          <w:b/>
        </w:rPr>
      </w:pPr>
    </w:p>
    <w:p w14:paraId="4955E77E" w14:textId="60DFD004" w:rsidR="00B7358C" w:rsidRPr="00F34742" w:rsidRDefault="00F34742" w:rsidP="00F34742">
      <w:pPr>
        <w:widowControl/>
        <w:jc w:val="center"/>
        <w:rPr>
          <w:rFonts w:ascii="DengXian" w:eastAsia="DengXian" w:hAnsi="DengXian" w:hint="eastAsia"/>
          <w:b/>
          <w:bCs/>
        </w:rPr>
      </w:pPr>
      <w:r w:rsidRPr="00F34742">
        <w:rPr>
          <w:rFonts w:ascii="DengXian" w:eastAsia="DengXian" w:hAnsi="DengXian" w:hint="eastAsia"/>
          <w:b/>
          <w:bCs/>
          <w:highlight w:val="cyan"/>
        </w:rPr>
        <w:t>《</w:t>
      </w:r>
      <w:r w:rsidR="00B7358C" w:rsidRPr="00F34742">
        <w:rPr>
          <w:rFonts w:ascii="DengXian" w:eastAsia="DengXian" w:hAnsi="DengXian"/>
          <w:b/>
          <w:bCs/>
          <w:highlight w:val="cyan"/>
        </w:rPr>
        <w:t>運用溝通與整合力，打造更縝密的專案管理技巧</w:t>
      </w:r>
      <w:r w:rsidRPr="00F34742">
        <w:rPr>
          <w:rFonts w:ascii="DengXian" w:eastAsia="DengXian" w:hAnsi="DengXian" w:hint="eastAsia"/>
          <w:b/>
          <w:bCs/>
          <w:highlight w:val="cyan"/>
        </w:rPr>
        <w:t>》</w:t>
      </w:r>
    </w:p>
    <w:p w14:paraId="7F9EB1FF" w14:textId="77777777" w:rsidR="00B7358C" w:rsidRPr="00F34742" w:rsidRDefault="00B7358C" w:rsidP="00B7358C">
      <w:pPr>
        <w:widowControl/>
        <w:ind w:firstLine="480"/>
        <w:rPr>
          <w:rFonts w:ascii="DengXian" w:eastAsia="DengXian" w:hAnsi="DengXian" w:cs="Times New Roman"/>
          <w:bCs/>
        </w:rPr>
      </w:pPr>
      <w:r w:rsidRPr="00F34742">
        <w:rPr>
          <w:rFonts w:ascii="DengXian" w:eastAsia="DengXian" w:hAnsi="DengXian" w:cs="Times New Roman" w:hint="eastAsia"/>
          <w:bCs/>
        </w:rPr>
        <w:t>在現今許多產業高度專業分工的背景下，國際企業營運需仰賴多個部門分工並整合，以綜合評估可如何達成客戶需求，而在面對科技產品持續創新與市場趨勢快速更迭的科技業更是如此。在國企系所獲，讓我得以更快速學習科技業業務所需的核心技能。例如：</w:t>
      </w:r>
      <w:r w:rsidRPr="00F34742">
        <w:rPr>
          <w:rFonts w:ascii="DengXian" w:eastAsia="DengXian" w:hAnsi="DengXian" w:cs="Times New Roman"/>
          <w:bCs/>
        </w:rPr>
        <w:t>1</w:t>
      </w:r>
      <w:r w:rsidRPr="00F34742">
        <w:rPr>
          <w:rFonts w:ascii="DengXian" w:eastAsia="DengXian" w:hAnsi="DengXian" w:cs="Times New Roman" w:hint="eastAsia"/>
          <w:bCs/>
        </w:rPr>
        <w:t>. 對產業趨勢&amp;產品變化敏銳度、2.透過跨部門管理來整合評估企業成本、3.與客戶溝通，解決客戶對報價與產品疑慮。</w:t>
      </w:r>
    </w:p>
    <w:p w14:paraId="061F930E" w14:textId="77777777" w:rsidR="00B7358C" w:rsidRPr="00F34742" w:rsidRDefault="00B7358C" w:rsidP="00B7358C">
      <w:pPr>
        <w:widowControl/>
        <w:rPr>
          <w:rFonts w:ascii="DengXian" w:eastAsia="DengXian" w:hAnsi="DengXian" w:cs="Times New Roman"/>
          <w:bCs/>
        </w:rPr>
      </w:pPr>
    </w:p>
    <w:p w14:paraId="6B2D833A" w14:textId="4E93385B" w:rsidR="00B7358C" w:rsidRPr="00F34742" w:rsidRDefault="00B7358C" w:rsidP="00855895">
      <w:pPr>
        <w:widowControl/>
        <w:ind w:firstLine="480"/>
        <w:rPr>
          <w:rFonts w:ascii="DengXian" w:eastAsia="DengXian" w:hAnsi="DengXian" w:cs="Times New Roman"/>
          <w:bCs/>
        </w:rPr>
      </w:pPr>
      <w:r w:rsidRPr="00F34742">
        <w:rPr>
          <w:rFonts w:ascii="DengXian" w:eastAsia="DengXian" w:hAnsi="DengXian" w:cs="Times New Roman" w:hint="eastAsia"/>
          <w:bCs/>
        </w:rPr>
        <w:lastRenderedPageBreak/>
        <w:t>儘管在科技業複雜度較高的專案架構下，曾遭遇不少困難與挑戰。然而，藉由「問對問題」及「換位思考」，讓我能深掘問題核心，提升對內部資源的掌握度，成為企業與客戶的談判橋樑。在一次產品報價中，客戶回饋有價格過高的疑慮，而在數度與PM的協調過程，遲遲無法找到內部成本攀升的根本原因。此後，藉由一次與PM和其他執行部門(如下圖左)的跨部門會議中，透過站在客戶角度詢問成本提升原因，直接深入了解各部門的成本架構並解譯成可量化數據。最後，終於成功說服客戶理解報價邏輯，並提升客戶的信任與滿意度。而這些能力得以被有效運用於工作中，亦是歸因於在學期間逐漸累積的軟實力。</w:t>
      </w:r>
    </w:p>
    <w:p w14:paraId="4C1033BE" w14:textId="77777777" w:rsidR="00B7358C" w:rsidRPr="00F34742" w:rsidRDefault="00B7358C" w:rsidP="00B7358C">
      <w:pPr>
        <w:widowControl/>
        <w:rPr>
          <w:rFonts w:ascii="DengXian" w:eastAsia="DengXian" w:hAnsi="DengXian" w:cs="Times New Roman"/>
          <w:bCs/>
        </w:rPr>
      </w:pPr>
      <w:r w:rsidRPr="00F34742">
        <w:rPr>
          <w:rFonts w:ascii="DengXian" w:eastAsia="DengXian" w:hAnsi="DengXian" w:cs="Times New Roman"/>
          <w:bCs/>
          <w:noProof/>
        </w:rPr>
        <w:drawing>
          <wp:inline distT="0" distB="0" distL="0" distR="0" wp14:anchorId="4B3FE74D" wp14:editId="6D9946F1">
            <wp:extent cx="3544197" cy="2044700"/>
            <wp:effectExtent l="0" t="0" r="0" b="0"/>
            <wp:docPr id="985709247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70924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94091" cy="2073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9DDA9D" w14:textId="77777777" w:rsidR="00B7358C" w:rsidRPr="00F34742" w:rsidRDefault="00B7358C" w:rsidP="00B7358C">
      <w:pPr>
        <w:widowControl/>
        <w:rPr>
          <w:rFonts w:ascii="DengXian" w:eastAsia="DengXian" w:hAnsi="DengXian"/>
          <w:i/>
          <w:iCs/>
        </w:rPr>
      </w:pPr>
      <w:r w:rsidRPr="00F34742">
        <w:rPr>
          <w:rFonts w:ascii="DengXian" w:eastAsia="DengXian" w:hAnsi="DengXian" w:hint="eastAsia"/>
          <w:i/>
          <w:iCs/>
        </w:rPr>
        <w:t>圖1. 簡易專案報價流程與部門分工架構範例</w:t>
      </w:r>
    </w:p>
    <w:p w14:paraId="2559BD47" w14:textId="57F43F42" w:rsidR="00B7358C" w:rsidRPr="00F34742" w:rsidRDefault="00B7358C">
      <w:pPr>
        <w:rPr>
          <w:rFonts w:ascii="DengXian" w:eastAsia="DengXian" w:hAnsi="DengXian"/>
          <w:b/>
          <w:bCs/>
          <w:color w:val="000000"/>
          <w:szCs w:val="24"/>
          <w:u w:val="single"/>
        </w:rPr>
      </w:pPr>
    </w:p>
    <w:p w14:paraId="601536FD" w14:textId="43E3E12B" w:rsidR="00B7358C" w:rsidRPr="00F34742" w:rsidRDefault="00F34742" w:rsidP="00F34742">
      <w:pPr>
        <w:widowControl/>
        <w:jc w:val="center"/>
        <w:rPr>
          <w:rFonts w:ascii="DengXian" w:eastAsia="DengXian" w:hAnsi="DengXian" w:hint="eastAsia"/>
          <w:b/>
          <w:bCs/>
        </w:rPr>
      </w:pPr>
      <w:r w:rsidRPr="00F34742">
        <w:rPr>
          <w:rFonts w:ascii="DengXian" w:eastAsia="DengXian" w:hAnsi="DengXian" w:hint="eastAsia"/>
          <w:b/>
          <w:bCs/>
          <w:highlight w:val="cyan"/>
        </w:rPr>
        <w:t>《</w:t>
      </w:r>
      <w:r w:rsidR="00B7358C" w:rsidRPr="00F34742">
        <w:rPr>
          <w:rFonts w:ascii="DengXian" w:eastAsia="DengXian" w:hAnsi="DengXian"/>
          <w:b/>
          <w:bCs/>
          <w:highlight w:val="cyan"/>
        </w:rPr>
        <w:t>認識全球經濟&amp;國際企業經營之道，從日常探索做起</w:t>
      </w:r>
      <w:r w:rsidRPr="00F34742">
        <w:rPr>
          <w:rFonts w:ascii="DengXian" w:eastAsia="DengXian" w:hAnsi="DengXian" w:hint="eastAsia"/>
          <w:b/>
          <w:bCs/>
          <w:highlight w:val="cyan"/>
        </w:rPr>
        <w:t>》</w:t>
      </w:r>
    </w:p>
    <w:p w14:paraId="28EB656C" w14:textId="77777777" w:rsidR="00B7358C" w:rsidRPr="00F34742" w:rsidRDefault="00B7358C" w:rsidP="00B7358C">
      <w:pPr>
        <w:widowControl/>
        <w:ind w:firstLine="480"/>
        <w:rPr>
          <w:rFonts w:ascii="DengXian" w:eastAsia="DengXian" w:hAnsi="DengXian"/>
        </w:rPr>
      </w:pPr>
      <w:r w:rsidRPr="00F34742">
        <w:rPr>
          <w:rFonts w:ascii="DengXian" w:eastAsia="DengXian" w:hAnsi="DengXian" w:hint="eastAsia"/>
        </w:rPr>
        <w:t>中教大國企系的課程架構靈活且具挑戰性。大</w:t>
      </w:r>
      <w:proofErr w:type="gramStart"/>
      <w:r w:rsidRPr="00F34742">
        <w:rPr>
          <w:rFonts w:ascii="DengXian" w:eastAsia="DengXian" w:hAnsi="DengXian" w:hint="eastAsia"/>
        </w:rPr>
        <w:t>一</w:t>
      </w:r>
      <w:proofErr w:type="gramEnd"/>
      <w:r w:rsidRPr="00F34742">
        <w:rPr>
          <w:rFonts w:ascii="DengXian" w:eastAsia="DengXian" w:hAnsi="DengXian" w:hint="eastAsia"/>
        </w:rPr>
        <w:t>將以基本企管知識培養為主軸；並於大二大</w:t>
      </w:r>
      <w:proofErr w:type="gramStart"/>
      <w:r w:rsidRPr="00F34742">
        <w:rPr>
          <w:rFonts w:ascii="DengXian" w:eastAsia="DengXian" w:hAnsi="DengXian" w:hint="eastAsia"/>
        </w:rPr>
        <w:t>三</w:t>
      </w:r>
      <w:proofErr w:type="gramEnd"/>
      <w:r w:rsidRPr="00F34742">
        <w:rPr>
          <w:rFonts w:ascii="DengXian" w:eastAsia="DengXian" w:hAnsi="DengXian" w:hint="eastAsia"/>
        </w:rPr>
        <w:t>進行專業模組課程修習，如：國際企業管理與行銷管理、國際財務金融管理；最後在大四給予學生企業實習的機會。相信對於</w:t>
      </w:r>
      <w:r w:rsidRPr="00F34742">
        <w:rPr>
          <w:rFonts w:ascii="DengXian" w:eastAsia="DengXian" w:hAnsi="DengXian" w:hint="eastAsia"/>
          <w:b/>
          <w:bCs/>
        </w:rPr>
        <w:t>1. 對企業管理感興趣但仍在思考專精方向、2.渴望成為跨領域通才、3.熱愛研究國際財經時事</w:t>
      </w:r>
      <w:r w:rsidRPr="00F34742">
        <w:rPr>
          <w:rFonts w:ascii="DengXian" w:eastAsia="DengXian" w:hAnsi="DengXian" w:hint="eastAsia"/>
        </w:rPr>
        <w:t>的同學，會是很合適的選擇。另外，如你擁有良好的表達能力、喜歡鑽研各樣的邏輯問題，也能在國企系</w:t>
      </w:r>
      <w:proofErr w:type="gramStart"/>
      <w:r w:rsidRPr="00F34742">
        <w:rPr>
          <w:rFonts w:ascii="DengXian" w:eastAsia="DengXian" w:hAnsi="DengXian" w:hint="eastAsia"/>
        </w:rPr>
        <w:t>一</w:t>
      </w:r>
      <w:proofErr w:type="gramEnd"/>
      <w:r w:rsidRPr="00F34742">
        <w:rPr>
          <w:rFonts w:ascii="DengXian" w:eastAsia="DengXian" w:hAnsi="DengXian" w:hint="eastAsia"/>
        </w:rPr>
        <w:t>展長才，發揮個人特質。</w:t>
      </w:r>
    </w:p>
    <w:p w14:paraId="699EAE15" w14:textId="77777777" w:rsidR="00B7358C" w:rsidRPr="00F34742" w:rsidRDefault="00B7358C" w:rsidP="00B7358C">
      <w:pPr>
        <w:widowControl/>
        <w:rPr>
          <w:rFonts w:ascii="DengXian" w:eastAsia="DengXian" w:hAnsi="DengXian"/>
        </w:rPr>
      </w:pPr>
    </w:p>
    <w:p w14:paraId="07895145" w14:textId="77777777" w:rsidR="00B7358C" w:rsidRPr="00F34742" w:rsidRDefault="00B7358C" w:rsidP="00B7358C">
      <w:pPr>
        <w:widowControl/>
        <w:ind w:firstLine="480"/>
        <w:rPr>
          <w:rFonts w:ascii="DengXian" w:eastAsia="DengXian" w:hAnsi="DengXian" w:cs="Times New Roman"/>
          <w:bCs/>
        </w:rPr>
      </w:pPr>
      <w:r w:rsidRPr="00F34742">
        <w:rPr>
          <w:rFonts w:ascii="DengXian" w:eastAsia="DengXian" w:hAnsi="DengXian" w:cs="Times New Roman" w:hint="eastAsia"/>
          <w:bCs/>
        </w:rPr>
        <w:t>如果想對國企系可能接觸的議題深入了解，或為進入國</w:t>
      </w:r>
      <w:proofErr w:type="gramStart"/>
      <w:r w:rsidRPr="00F34742">
        <w:rPr>
          <w:rFonts w:ascii="DengXian" w:eastAsia="DengXian" w:hAnsi="DengXian" w:cs="Times New Roman" w:hint="eastAsia"/>
          <w:bCs/>
        </w:rPr>
        <w:t>企系做準備</w:t>
      </w:r>
      <w:proofErr w:type="gramEnd"/>
      <w:r w:rsidRPr="00F34742">
        <w:rPr>
          <w:rFonts w:ascii="DengXian" w:eastAsia="DengXian" w:hAnsi="DengXian" w:cs="Times New Roman" w:hint="eastAsia"/>
          <w:bCs/>
        </w:rPr>
        <w:t>，推薦日常時可進行以下兩個開放式練習：1.從宏觀到微觀的深度思考訓練。例如：以國際新聞平台(如：商周、Financial Times等) 中的財經時事為主題，思考事件對產業與市場變化、國際企業佈局、乃至於企業對人才需求的影響，以深入了解財經事件對全球&amp;自己帶來的影響。</w:t>
      </w:r>
    </w:p>
    <w:p w14:paraId="39FF7E49" w14:textId="77777777" w:rsidR="00B7358C" w:rsidRPr="00F34742" w:rsidRDefault="00B7358C" w:rsidP="00B7358C">
      <w:pPr>
        <w:widowControl/>
        <w:rPr>
          <w:rFonts w:ascii="DengXian" w:eastAsia="DengXian" w:hAnsi="DengXian" w:cs="Times New Roman"/>
          <w:bCs/>
        </w:rPr>
      </w:pPr>
    </w:p>
    <w:p w14:paraId="2721422C" w14:textId="00EE101B" w:rsidR="00B7358C" w:rsidRPr="00F34742" w:rsidRDefault="00B7358C" w:rsidP="001D71A9">
      <w:pPr>
        <w:widowControl/>
        <w:ind w:firstLine="480"/>
        <w:rPr>
          <w:rFonts w:ascii="DengXian" w:eastAsia="DengXian" w:hAnsi="DengXian" w:cs="Times New Roman"/>
          <w:bCs/>
        </w:rPr>
      </w:pPr>
      <w:proofErr w:type="gramStart"/>
      <w:r w:rsidRPr="00F34742">
        <w:rPr>
          <w:rFonts w:ascii="DengXian" w:eastAsia="DengXian" w:hAnsi="DengXian" w:cs="Times New Roman" w:hint="eastAsia"/>
          <w:bCs/>
        </w:rPr>
        <w:t>此外，</w:t>
      </w:r>
      <w:proofErr w:type="gramEnd"/>
      <w:r w:rsidRPr="00F34742">
        <w:rPr>
          <w:rFonts w:ascii="DengXian" w:eastAsia="DengXian" w:hAnsi="DengXian" w:cs="Times New Roman" w:hint="eastAsia"/>
          <w:bCs/>
        </w:rPr>
        <w:t>你也可以2.建立具廣度的主題探討。你可以選擇一個你感興趣的產業，並以一個該產業具代表性的國際企業，探討其成功之原因。如：可用經典的企業6管模型</w:t>
      </w:r>
      <w:proofErr w:type="gramStart"/>
      <w:r w:rsidRPr="00F34742">
        <w:rPr>
          <w:rFonts w:ascii="DengXian" w:eastAsia="DengXian" w:hAnsi="DengXian" w:cs="Times New Roman" w:hint="eastAsia"/>
          <w:bCs/>
        </w:rPr>
        <w:t>分別作子題</w:t>
      </w:r>
      <w:proofErr w:type="gramEnd"/>
      <w:r w:rsidRPr="00F34742">
        <w:rPr>
          <w:rFonts w:ascii="DengXian" w:eastAsia="DengXian" w:hAnsi="DengXian" w:cs="Times New Roman" w:hint="eastAsia"/>
          <w:bCs/>
        </w:rPr>
        <w:t>探討(生產作業管理、行銷管理、人力資源管理、研發管理、財務管理、資訊管理)。</w:t>
      </w:r>
    </w:p>
    <w:p w14:paraId="41F45B90" w14:textId="0869793A" w:rsidR="00B7358C" w:rsidRPr="00F34742" w:rsidRDefault="00B7358C" w:rsidP="00357A11">
      <w:pPr>
        <w:widowControl/>
        <w:ind w:firstLine="480"/>
        <w:rPr>
          <w:rFonts w:ascii="DengXian" w:eastAsia="DengXian" w:hAnsi="DengXian" w:cs="Times New Roman"/>
          <w:bCs/>
        </w:rPr>
      </w:pPr>
      <w:r w:rsidRPr="00F34742">
        <w:rPr>
          <w:rFonts w:ascii="DengXian" w:eastAsia="DengXian" w:hAnsi="DengXian" w:cs="Times New Roman" w:hint="eastAsia"/>
          <w:bCs/>
        </w:rPr>
        <w:lastRenderedPageBreak/>
        <w:t>國際企業管理的範疇頗具廣度與深度，也代表其擁有極為深遠的發展性。邀請有興趣的同學一起盡情探索，創造專屬自己的未來！</w:t>
      </w:r>
    </w:p>
    <w:p w14:paraId="515C526D" w14:textId="77777777" w:rsidR="00E7042B" w:rsidRPr="00F34742" w:rsidRDefault="00E7042B" w:rsidP="00357A11">
      <w:pPr>
        <w:widowControl/>
        <w:ind w:firstLine="480"/>
        <w:rPr>
          <w:rFonts w:ascii="DengXian" w:eastAsia="DengXian" w:hAnsi="DengXian" w:cs="Times New Roman"/>
          <w:bCs/>
        </w:rPr>
      </w:pPr>
    </w:p>
    <w:p w14:paraId="66A94FDB" w14:textId="44651CC8" w:rsidR="00E7042B" w:rsidRPr="00F34742" w:rsidRDefault="00F34742" w:rsidP="001D71A9">
      <w:pPr>
        <w:jc w:val="center"/>
        <w:rPr>
          <w:rFonts w:ascii="DengXian" w:eastAsia="DengXian" w:hAnsi="DengXian"/>
          <w:b/>
          <w:bCs/>
          <w:color w:val="000000"/>
          <w:szCs w:val="24"/>
          <w:u w:val="single"/>
        </w:rPr>
      </w:pPr>
      <w:r w:rsidRPr="00F34742">
        <w:rPr>
          <w:rFonts w:ascii="DengXian" w:eastAsia="DengXian" w:hAnsi="DengXian" w:hint="eastAsia"/>
          <w:b/>
          <w:bCs/>
          <w:color w:val="000000"/>
          <w:szCs w:val="24"/>
          <w:highlight w:val="cyan"/>
          <w:u w:val="single"/>
        </w:rPr>
        <w:t>《</w:t>
      </w:r>
      <w:r w:rsidR="00E7042B" w:rsidRPr="00F34742">
        <w:rPr>
          <w:rFonts w:ascii="DengXian" w:eastAsia="DengXian" w:hAnsi="DengXian" w:hint="eastAsia"/>
          <w:b/>
          <w:bCs/>
          <w:color w:val="000000"/>
          <w:szCs w:val="24"/>
          <w:highlight w:val="cyan"/>
          <w:u w:val="single"/>
        </w:rPr>
        <w:t>學長姐</w:t>
      </w:r>
      <w:r w:rsidR="00B5378C" w:rsidRPr="00F34742">
        <w:rPr>
          <w:rFonts w:ascii="DengXian" w:eastAsia="DengXian" w:hAnsi="DengXian" w:hint="eastAsia"/>
          <w:b/>
          <w:bCs/>
          <w:color w:val="000000"/>
          <w:szCs w:val="24"/>
          <w:highlight w:val="cyan"/>
          <w:u w:val="single"/>
        </w:rPr>
        <w:t>介紹</w:t>
      </w:r>
      <w:r w:rsidRPr="00F34742">
        <w:rPr>
          <w:rFonts w:ascii="DengXian" w:eastAsia="DengXian" w:hAnsi="DengXian" w:hint="eastAsia"/>
          <w:b/>
          <w:bCs/>
          <w:color w:val="000000"/>
          <w:szCs w:val="24"/>
          <w:highlight w:val="cyan"/>
          <w:u w:val="single"/>
        </w:rPr>
        <w:t>》</w:t>
      </w:r>
    </w:p>
    <w:p w14:paraId="2C070BFB" w14:textId="77777777" w:rsidR="00E7042B" w:rsidRPr="00F34742" w:rsidRDefault="00E7042B" w:rsidP="00E7042B">
      <w:pPr>
        <w:widowControl/>
        <w:ind w:firstLine="480"/>
        <w:rPr>
          <w:rFonts w:ascii="DengXian" w:eastAsia="DengXian" w:hAnsi="DengXian" w:cs="Gungsuh"/>
        </w:rPr>
      </w:pPr>
      <w:r w:rsidRPr="00F34742">
        <w:rPr>
          <w:rFonts w:ascii="DengXian" w:eastAsia="DengXian" w:hAnsi="DengXian" w:cs="Gungsuh" w:hint="eastAsia"/>
        </w:rPr>
        <w:t>朱承恩，曾任職於財星500大知名硬體製造業擔任業務管理師。2017年透過個人推</w:t>
      </w:r>
      <w:proofErr w:type="gramStart"/>
      <w:r w:rsidRPr="00F34742">
        <w:rPr>
          <w:rFonts w:ascii="DengXian" w:eastAsia="DengXian" w:hAnsi="DengXian" w:cs="Gungsuh" w:hint="eastAsia"/>
        </w:rPr>
        <w:t>甄</w:t>
      </w:r>
      <w:proofErr w:type="gramEnd"/>
      <w:r w:rsidRPr="00F34742">
        <w:rPr>
          <w:rFonts w:ascii="DengXian" w:eastAsia="DengXian" w:hAnsi="DengXian" w:cs="Gungsuh" w:hint="eastAsia"/>
        </w:rPr>
        <w:t>進入國立台中教育大學國際企業學系，並於2021年畢業。2023年取得英國華威大學國際企業管理研究所碩士學位。在學</w:t>
      </w:r>
      <w:proofErr w:type="gramStart"/>
      <w:r w:rsidRPr="00F34742">
        <w:rPr>
          <w:rFonts w:ascii="DengXian" w:eastAsia="DengXian" w:hAnsi="DengXian" w:cs="Gungsuh" w:hint="eastAsia"/>
        </w:rPr>
        <w:t>期間，</w:t>
      </w:r>
      <w:proofErr w:type="gramEnd"/>
      <w:r w:rsidRPr="00F34742">
        <w:rPr>
          <w:rFonts w:ascii="DengXian" w:eastAsia="DengXian" w:hAnsi="DengXian" w:cs="Gungsuh" w:hint="eastAsia"/>
        </w:rPr>
        <w:t>透過踴躍參與各項海外交流，增進國際觀與跨文化/領域溝通力。</w:t>
      </w:r>
    </w:p>
    <w:p w14:paraId="610DC239" w14:textId="79D1E517" w:rsidR="00E7042B" w:rsidRPr="00F34742" w:rsidRDefault="00E7042B">
      <w:pPr>
        <w:rPr>
          <w:rFonts w:ascii="DengXian" w:eastAsia="DengXian" w:hAnsi="DengXian"/>
          <w:b/>
          <w:bCs/>
          <w:color w:val="000000"/>
          <w:szCs w:val="24"/>
          <w:u w:val="single"/>
        </w:rPr>
      </w:pPr>
    </w:p>
    <w:p w14:paraId="044EAF8D" w14:textId="760DEB50" w:rsidR="00B5378C" w:rsidRPr="0090359A" w:rsidRDefault="00F34742" w:rsidP="00B5378C">
      <w:pPr>
        <w:jc w:val="center"/>
        <w:rPr>
          <w:rFonts w:ascii="微軟正黑體" w:eastAsia="微軟正黑體" w:hAnsi="微軟正黑體"/>
          <w:b/>
          <w:bCs/>
          <w:color w:val="000000"/>
          <w:szCs w:val="24"/>
          <w:u w:val="single"/>
        </w:rPr>
      </w:pPr>
      <w:proofErr w:type="gramStart"/>
      <w:r w:rsidRPr="00F34742">
        <w:rPr>
          <w:rFonts w:ascii="DengXian" w:eastAsia="DengXian" w:hAnsi="DengXian" w:hint="eastAsia"/>
          <w:color w:val="212529"/>
          <w:shd w:val="clear" w:color="auto" w:fill="FAFAFA"/>
        </w:rPr>
        <w:t>＊</w:t>
      </w:r>
      <w:proofErr w:type="gramEnd"/>
      <w:r w:rsidR="00B5378C" w:rsidRPr="00F34742">
        <w:rPr>
          <w:rFonts w:ascii="DengXian" w:eastAsia="DengXian" w:hAnsi="DengXian" w:hint="eastAsia"/>
          <w:color w:val="212529"/>
          <w:shd w:val="clear" w:color="auto" w:fill="FAFAFA"/>
        </w:rPr>
        <w:t>(原文刊登於</w:t>
      </w:r>
      <w:proofErr w:type="spellStart"/>
      <w:r w:rsidR="00B5378C" w:rsidRPr="00F34742">
        <w:rPr>
          <w:rFonts w:ascii="DengXian" w:eastAsia="DengXian" w:hAnsi="DengXian" w:hint="eastAsia"/>
          <w:color w:val="212529"/>
          <w:shd w:val="clear" w:color="auto" w:fill="FAFAFA"/>
        </w:rPr>
        <w:t>ColleGo</w:t>
      </w:r>
      <w:proofErr w:type="spellEnd"/>
      <w:r w:rsidR="00B5378C" w:rsidRPr="00F34742">
        <w:rPr>
          <w:rFonts w:ascii="DengXian" w:eastAsia="DengXian" w:hAnsi="DengXian" w:hint="eastAsia"/>
          <w:color w:val="212529"/>
          <w:shd w:val="clear" w:color="auto" w:fill="FAFAFA"/>
        </w:rPr>
        <w:t>!網站，已獲授權轉載。)</w:t>
      </w:r>
    </w:p>
    <w:sectPr w:rsidR="00B5378C" w:rsidRPr="0090359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58C"/>
    <w:rsid w:val="00025690"/>
    <w:rsid w:val="001D71A9"/>
    <w:rsid w:val="00357A11"/>
    <w:rsid w:val="00855895"/>
    <w:rsid w:val="008B6334"/>
    <w:rsid w:val="0090359A"/>
    <w:rsid w:val="00B5378C"/>
    <w:rsid w:val="00B7358C"/>
    <w:rsid w:val="00C7335A"/>
    <w:rsid w:val="00E7042B"/>
    <w:rsid w:val="00F34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CB039"/>
  <w15:chartTrackingRefBased/>
  <w15:docId w15:val="{5DFEC3D8-5254-4AD7-BD39-1349E4A2E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2550A5-8906-40C7-8A5C-4391ECA6B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292</Words>
  <Characters>1670</Characters>
  <Application>Microsoft Office Word</Application>
  <DocSecurity>0</DocSecurity>
  <Lines>13</Lines>
  <Paragraphs>3</Paragraphs>
  <ScaleCrop>false</ScaleCrop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國企系User1</dc:creator>
  <cp:keywords/>
  <dc:description/>
  <cp:lastModifiedBy>國企系User1</cp:lastModifiedBy>
  <cp:revision>8</cp:revision>
  <dcterms:created xsi:type="dcterms:W3CDTF">2025-02-20T03:42:00Z</dcterms:created>
  <dcterms:modified xsi:type="dcterms:W3CDTF">2025-02-27T03:04:00Z</dcterms:modified>
</cp:coreProperties>
</file>